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40011" w:rsidRDefault="00D40011">
      <w:pPr>
        <w:widowControl w:val="0"/>
        <w:pBdr>
          <w:top w:val="nil"/>
          <w:left w:val="nil"/>
          <w:bottom w:val="nil"/>
          <w:right w:val="nil"/>
          <w:between w:val="nil"/>
        </w:pBdr>
        <w:spacing w:after="0" w:line="276" w:lineRule="auto"/>
        <w:jc w:val="left"/>
      </w:pPr>
    </w:p>
    <w:p w14:paraId="00000002" w14:textId="77777777" w:rsidR="00D40011" w:rsidRDefault="0012368A">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D40011" w:rsidRDefault="0012368A">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D40011" w:rsidRDefault="0012368A">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D40011" w:rsidRDefault="0012368A">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00000006"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D40011" w:rsidRDefault="0012368A">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D40011" w:rsidRDefault="0012368A">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14:paraId="00000009" w14:textId="77777777" w:rsidR="00D40011" w:rsidRDefault="0012368A">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14:paraId="0000000A" w14:textId="77777777" w:rsidR="00D40011" w:rsidRDefault="00D40011">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D40011" w:rsidRDefault="0012368A">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1" w14:textId="77777777" w:rsidR="00D40011" w:rsidRDefault="0012368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Framework Start Date provide an e-mail and/or postal address to which CCS will send invoices for the Management Charge and monthly statements relating to the invoicing of the Management Charge;</w:t>
      </w:r>
    </w:p>
    <w:p w14:paraId="00000012"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D40011" w:rsidRDefault="0012368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contact name and contact details for the purposes of queries relating to either Management Information or invoicing; and</w:t>
      </w:r>
    </w:p>
    <w:p w14:paraId="00000014"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D40011" w:rsidRDefault="0012368A">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0000016" w14:textId="77777777" w:rsidR="00D40011" w:rsidRDefault="00D40011">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D40011" w:rsidRDefault="0012368A">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D40011" w:rsidRDefault="0012368A">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9" w14:textId="77777777" w:rsidR="00D40011" w:rsidRDefault="0012368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A" w14:textId="77777777" w:rsidR="00D40011" w:rsidRDefault="0012368A">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D40011" w:rsidRDefault="0012368A">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all Call-Off Contracts, monitoring public sector expenditure, identifying savings or potential savings and planning future procurement activity.</w:t>
      </w:r>
    </w:p>
    <w:p w14:paraId="0000001C"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absolute discretion regarding the extent, content and format of any disclosure.</w:t>
      </w:r>
    </w:p>
    <w:p w14:paraId="0000001D"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D40011" w:rsidRDefault="0012368A">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D40011" w:rsidRDefault="0012368A">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00000022"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D40011" w:rsidRDefault="0012368A">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D40011" w:rsidRDefault="0012368A">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A" w14:textId="77777777" w:rsidR="00D40011" w:rsidRDefault="0012368A">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000002B" w14:textId="77777777" w:rsidR="00D40011" w:rsidRDefault="0012368A">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000002C" w14:textId="77777777" w:rsidR="00D40011" w:rsidRDefault="0012368A">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agreement until such time that overdue invoices are paid; and/or</w:t>
      </w:r>
    </w:p>
    <w:p w14:paraId="0000002D" w14:textId="77777777" w:rsidR="00D40011" w:rsidRDefault="0012368A">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E" w14:textId="77777777" w:rsidR="00D40011" w:rsidRDefault="00D40011">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D40011" w:rsidRDefault="0012368A">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D40011" w:rsidRDefault="0012368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14:paraId="00000031" w14:textId="77777777" w:rsidR="00D40011" w:rsidRDefault="0012368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14:paraId="00000032" w14:textId="77777777" w:rsidR="00D40011" w:rsidRDefault="0012368A">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D40011" w:rsidRDefault="0012368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14:paraId="00000034" w14:textId="77777777" w:rsidR="00D40011" w:rsidRDefault="0012368A">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D40011" w:rsidRDefault="0012368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Supplier Admin Fee(s) with respect to any MI Failures as they arise in subsequent Months.</w:t>
      </w:r>
    </w:p>
    <w:p w14:paraId="00000036" w14:textId="77777777" w:rsidR="00D40011" w:rsidRDefault="0012368A">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Management Information as required by this Contract.</w:t>
      </w:r>
    </w:p>
    <w:p w14:paraId="00000037" w14:textId="77777777" w:rsidR="00D40011" w:rsidRDefault="00D4001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D40011" w:rsidRDefault="0012368A">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D40011" w:rsidRDefault="0012368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with Paragraph 8.2.1 and/or </w:t>
      </w:r>
    </w:p>
    <w:p w14:paraId="0000003B"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D" w14:textId="77777777" w:rsidR="00D40011" w:rsidRDefault="00D40011">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D40011" w:rsidRDefault="0012368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3F"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14:paraId="00000040"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1" w14:textId="77777777" w:rsidR="00D40011" w:rsidRDefault="00D40011">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D40011" w:rsidRDefault="0012368A">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overpaid the Management Charge as a result of the application of the Default Management Charge then the Supplier shall be entitled to a refund of the overpayment, net of any Admin Fees where applicable; or</w:t>
      </w:r>
    </w:p>
    <w:p w14:paraId="00000044" w14:textId="77777777" w:rsidR="00D40011" w:rsidRDefault="0012368A">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Charge during the period when a Default Management Charge was applied, then CCS shall be entitled to immediate payment of the balance as a debt together with interest.</w:t>
      </w:r>
    </w:p>
    <w:p w14:paraId="00000045" w14:textId="77777777" w:rsidR="00D40011" w:rsidRDefault="0012368A">
      <w:pPr>
        <w:spacing w:after="200" w:line="276" w:lineRule="auto"/>
        <w:jc w:val="left"/>
        <w:rPr>
          <w:rFonts w:ascii="Arial" w:eastAsia="Arial" w:hAnsi="Arial"/>
          <w:sz w:val="24"/>
          <w:szCs w:val="24"/>
        </w:rPr>
      </w:pPr>
      <w:r>
        <w:br w:type="page"/>
      </w:r>
    </w:p>
    <w:p w14:paraId="00000046" w14:textId="77777777" w:rsidR="00D40011" w:rsidRDefault="0012368A">
      <w:pPr>
        <w:jc w:val="left"/>
        <w:rPr>
          <w:rFonts w:ascii="Arial" w:eastAsia="Arial" w:hAnsi="Arial"/>
          <w:b/>
          <w:sz w:val="36"/>
          <w:szCs w:val="36"/>
        </w:rPr>
      </w:pPr>
      <w:r>
        <w:rPr>
          <w:rFonts w:ascii="Arial" w:eastAsia="Arial" w:hAnsi="Arial"/>
          <w:b/>
          <w:sz w:val="36"/>
          <w:szCs w:val="36"/>
        </w:rPr>
        <w:lastRenderedPageBreak/>
        <w:t>Annex: MI Reporting Template</w:t>
      </w:r>
    </w:p>
    <w:p w14:paraId="00000055" w14:textId="7E01E453" w:rsidR="00D40011" w:rsidRDefault="007F3370">
      <w:pPr>
        <w:jc w:val="left"/>
        <w:rPr>
          <w:rFonts w:ascii="Arial" w:eastAsia="Arial" w:hAnsi="Arial"/>
        </w:rPr>
      </w:pPr>
      <w:r>
        <w:rPr>
          <w:rFonts w:ascii="Arial" w:eastAsia="Arial" w:hAnsi="Arial"/>
        </w:rPr>
        <w:object w:dxaOrig="1504" w:dyaOrig="982" w14:anchorId="29A14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9" o:title=""/>
          </v:shape>
          <o:OLEObject Type="Embed" ProgID="Excel.Sheet.12" ShapeID="_x0000_i1025" DrawAspect="Icon" ObjectID="_1719151165" r:id="rId10"/>
        </w:object>
      </w:r>
      <w:bookmarkStart w:id="8" w:name="_GoBack"/>
      <w:bookmarkEnd w:id="8"/>
    </w:p>
    <w:sectPr w:rsidR="00D4001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C9F48" w14:textId="77777777" w:rsidR="002E35BB" w:rsidRDefault="002E35BB">
      <w:pPr>
        <w:spacing w:after="0"/>
      </w:pPr>
      <w:r>
        <w:separator/>
      </w:r>
    </w:p>
  </w:endnote>
  <w:endnote w:type="continuationSeparator" w:id="0">
    <w:p w14:paraId="0E32DC43" w14:textId="77777777" w:rsidR="002E35BB" w:rsidRDefault="002E35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altName w:val="Yu Gothic UI"/>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B" w14:textId="77777777" w:rsidR="00D40011" w:rsidRDefault="00D40011">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D" w14:textId="55E62F96" w:rsidR="00D40011" w:rsidRDefault="0012368A">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w:t>
    </w:r>
    <w:r w:rsidR="00F42AA3" w:rsidRPr="00F42AA3">
      <w:rPr>
        <w:rFonts w:ascii="Arial" w:eastAsia="Arial" w:hAnsi="Arial"/>
        <w:sz w:val="20"/>
        <w:szCs w:val="20"/>
      </w:rPr>
      <w:t>RM6268 Vehicle Lease, Fleet Management and Salary Sacrifice</w:t>
    </w:r>
    <w:r>
      <w:rPr>
        <w:rFonts w:ascii="Arial" w:eastAsia="Arial" w:hAnsi="Arial"/>
        <w:sz w:val="20"/>
        <w:szCs w:val="20"/>
      </w:rPr>
      <w:tab/>
      <w:t xml:space="preserve">                                           </w:t>
    </w:r>
  </w:p>
  <w:p w14:paraId="0000005E" w14:textId="433D870D" w:rsidR="00D40011" w:rsidRDefault="0012368A">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7F3370">
      <w:rPr>
        <w:rFonts w:ascii="Arial" w:eastAsia="Arial" w:hAnsi="Arial"/>
        <w:noProof/>
        <w:color w:val="000000"/>
        <w:sz w:val="20"/>
        <w:szCs w:val="20"/>
      </w:rPr>
      <w:t>5</w:t>
    </w:r>
    <w:r>
      <w:rPr>
        <w:rFonts w:ascii="Arial" w:eastAsia="Arial" w:hAnsi="Arial"/>
        <w:color w:val="000000"/>
        <w:sz w:val="20"/>
        <w:szCs w:val="20"/>
      </w:rPr>
      <w:fldChar w:fldCharType="end"/>
    </w:r>
  </w:p>
  <w:p w14:paraId="0000005F" w14:textId="77777777" w:rsidR="00D40011" w:rsidRDefault="001236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C" w14:textId="77777777" w:rsidR="00D40011" w:rsidRDefault="00D40011">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BF811" w14:textId="77777777" w:rsidR="002E35BB" w:rsidRDefault="002E35BB">
      <w:pPr>
        <w:spacing w:after="0"/>
      </w:pPr>
      <w:r>
        <w:separator/>
      </w:r>
    </w:p>
  </w:footnote>
  <w:footnote w:type="continuationSeparator" w:id="0">
    <w:p w14:paraId="50DBCE7F" w14:textId="77777777" w:rsidR="002E35BB" w:rsidRDefault="002E35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8" w14:textId="77777777" w:rsidR="00D40011" w:rsidRDefault="00D40011">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6" w14:textId="77777777" w:rsidR="00D40011" w:rsidRDefault="001236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D40011" w:rsidRDefault="0012368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9" w14:textId="77777777" w:rsidR="00D40011" w:rsidRDefault="0012368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A" w14:textId="77777777" w:rsidR="00D40011" w:rsidRDefault="0012368A">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70C06"/>
    <w:multiLevelType w:val="multilevel"/>
    <w:tmpl w:val="ED3A75A6"/>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C4D4B2B"/>
    <w:multiLevelType w:val="multilevel"/>
    <w:tmpl w:val="FA228A16"/>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F9471D5"/>
    <w:multiLevelType w:val="multilevel"/>
    <w:tmpl w:val="73B42FDC"/>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11"/>
    <w:rsid w:val="0012368A"/>
    <w:rsid w:val="002E35BB"/>
    <w:rsid w:val="007F3370"/>
    <w:rsid w:val="00C470A5"/>
    <w:rsid w:val="00D40011"/>
    <w:rsid w:val="00F062F1"/>
    <w:rsid w:val="00F42A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9EF2C"/>
  <w15:docId w15:val="{A4912EB5-DF1F-4CA8-B80A-BEE2D3EA6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nEIRvBZ7ujviSPgim52JqTUL4A==">AMUW2mUDxw4p9RRDbbuTpPd47sERIOylc8O25/2yJ1dBECLUIpyEy13o/XkAzAhOmI9P/9OtiqiXUg7w+5RYIuCzcrc281v2qcFMQi+JrTutzd/6HX2zMHV35NB7Bp35cJ5Wo4rSwbnsuOEo4f3tTqGQZL0ztJoUVfdajhBkGQWLuMNQgda8WA97rezk9CBx41mEm+LDPpQuqZRy65x4TcqitB2uA/64z7wHwISh+x1jrPKjNcGrIYc=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1159</Words>
  <Characters>6608</Characters>
  <Application>Microsoft Office Word</Application>
  <DocSecurity>0</DocSecurity>
  <Lines>55</Lines>
  <Paragraphs>15</Paragraphs>
  <ScaleCrop>false</ScaleCrop>
  <Company>Cabinet Office</Company>
  <LinksUpToDate>false</LinksUpToDate>
  <CharactersWithSpaces>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Janine Cato</cp:lastModifiedBy>
  <cp:revision>4</cp:revision>
  <dcterms:created xsi:type="dcterms:W3CDTF">2020-02-27T11:43:00Z</dcterms:created>
  <dcterms:modified xsi:type="dcterms:W3CDTF">2022-07-12T16:13:00Z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